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2FC23" w14:textId="77777777" w:rsidR="00B364FB" w:rsidRPr="00BD2648" w:rsidRDefault="00B364FB" w:rsidP="00B364FB">
      <w:pPr>
        <w:tabs>
          <w:tab w:val="left" w:pos="6384"/>
        </w:tabs>
      </w:pPr>
      <w:r w:rsidRPr="00BD2648">
        <w:rPr>
          <w:noProof/>
        </w:rPr>
        <w:drawing>
          <wp:inline distT="0" distB="0" distL="0" distR="0" wp14:anchorId="37DF86A9" wp14:editId="153DC0DD">
            <wp:extent cx="5608320" cy="5036820"/>
            <wp:effectExtent l="0" t="0" r="0" b="11430"/>
            <wp:docPr id="1003668430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33C42047" w14:textId="77777777" w:rsidR="003F1995" w:rsidRDefault="003F1995"/>
    <w:sectPr w:rsidR="003F19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BCD"/>
    <w:rsid w:val="00163BCD"/>
    <w:rsid w:val="003F1995"/>
    <w:rsid w:val="00502EE1"/>
    <w:rsid w:val="00B3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0D11E"/>
  <w15:chartTrackingRefBased/>
  <w15:docId w15:val="{69CF3AA7-0538-4367-8E8C-E7948B9E2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64FB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3BC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3BC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3BC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3BC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3BC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3BC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3BC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3BC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3BC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3B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3B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3B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3B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3B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3B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3B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3B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3B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3B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63B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3BC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63B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3BCD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63B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3BCD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63B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3B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3B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3B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0E566ED-596A-4470-AAC2-505963B5CCBE}" type="doc">
      <dgm:prSet loTypeId="urn:microsoft.com/office/officeart/2005/8/layout/orgChart1" loCatId="hierarchy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GB"/>
        </a:p>
      </dgm:t>
    </dgm:pt>
    <dgm:pt modelId="{562AC714-3B18-4014-89F1-27DE97C19ECA}">
      <dgm:prSet phldrT="[Text]"/>
      <dgm:spPr>
        <a:solidFill>
          <a:srgbClr val="FFFF00"/>
        </a:solidFill>
      </dgm:spPr>
      <dgm:t>
        <a:bodyPr/>
        <a:lstStyle/>
        <a:p>
          <a:r>
            <a:rPr lang="en-GB">
              <a:solidFill>
                <a:srgbClr val="002060"/>
              </a:solidFill>
            </a:rPr>
            <a:t>More events or higher values of an outcome</a:t>
          </a:r>
        </a:p>
      </dgm:t>
    </dgm:pt>
    <dgm:pt modelId="{E88C997A-95EE-4EEE-8239-4A370A855615}" type="parTrans" cxnId="{BE970F76-430D-4572-9D89-85F197F078B9}">
      <dgm:prSet/>
      <dgm:spPr/>
      <dgm:t>
        <a:bodyPr/>
        <a:lstStyle/>
        <a:p>
          <a:endParaRPr lang="en-GB"/>
        </a:p>
      </dgm:t>
    </dgm:pt>
    <dgm:pt modelId="{E1522208-BA02-4834-A8FD-904769860D24}" type="sibTrans" cxnId="{BE970F76-430D-4572-9D89-85F197F078B9}">
      <dgm:prSet/>
      <dgm:spPr/>
      <dgm:t>
        <a:bodyPr/>
        <a:lstStyle/>
        <a:p>
          <a:endParaRPr lang="en-GB"/>
        </a:p>
      </dgm:t>
    </dgm:pt>
    <dgm:pt modelId="{3BE66770-A2BB-43AA-A95E-8F7E2E06E9F4}">
      <dgm:prSet phldrT="[Text]"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en-GB"/>
            <a:t>Better for participants</a:t>
          </a:r>
        </a:p>
      </dgm:t>
    </dgm:pt>
    <dgm:pt modelId="{45DBCAAD-EF2B-45B6-9610-F7976E43C167}" type="parTrans" cxnId="{1A48D94D-9F3A-4BDF-9609-675538F458BB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7416702F-E95E-4386-95AC-657F8769C58C}" type="sibTrans" cxnId="{1A48D94D-9F3A-4BDF-9609-675538F458BB}">
      <dgm:prSet/>
      <dgm:spPr/>
      <dgm:t>
        <a:bodyPr/>
        <a:lstStyle/>
        <a:p>
          <a:endParaRPr lang="en-GB"/>
        </a:p>
      </dgm:t>
    </dgm:pt>
    <dgm:pt modelId="{6CD3AAA3-DE8F-4F5D-BB06-817CAFFCFAA0}">
      <dgm:prSet phldrT="[Text]"/>
      <dgm:spPr>
        <a:solidFill>
          <a:srgbClr val="C00000"/>
        </a:solidFill>
      </dgm:spPr>
      <dgm:t>
        <a:bodyPr/>
        <a:lstStyle/>
        <a:p>
          <a:r>
            <a:rPr lang="en-GB"/>
            <a:t>Worse for participants</a:t>
          </a:r>
        </a:p>
      </dgm:t>
    </dgm:pt>
    <dgm:pt modelId="{2B3DDF54-4257-4916-8A46-52A1B051234D}" type="parTrans" cxnId="{9689B00D-E2CC-4481-AF82-C71283E72820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5F79ECBA-D613-4CA8-901B-7B2871F32C32}" type="sibTrans" cxnId="{9689B00D-E2CC-4481-AF82-C71283E72820}">
      <dgm:prSet/>
      <dgm:spPr/>
      <dgm:t>
        <a:bodyPr/>
        <a:lstStyle/>
        <a:p>
          <a:endParaRPr lang="en-GB"/>
        </a:p>
      </dgm:t>
    </dgm:pt>
    <dgm:pt modelId="{DD3E6422-00EB-4CA3-ADD3-7AA8281F40C5}">
      <dgm:prSet phldrT="[Text]"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en-GB">
              <a:solidFill>
                <a:srgbClr val="FFFF00"/>
              </a:solidFill>
            </a:rPr>
            <a:t>'Favours intervention'</a:t>
          </a:r>
          <a:r>
            <a:rPr lang="en-GB"/>
            <a:t> is on the </a:t>
          </a:r>
          <a:r>
            <a:rPr lang="en-GB" u="sng"/>
            <a:t>right</a:t>
          </a:r>
          <a:r>
            <a:rPr lang="en-GB"/>
            <a:t> of line of no effect</a:t>
          </a:r>
        </a:p>
      </dgm:t>
    </dgm:pt>
    <dgm:pt modelId="{DE7FE1B4-22A4-4044-9DA7-D14193B2B638}" type="parTrans" cxnId="{0832C12A-9021-485F-A934-481C4E6DBDCA}">
      <dgm:prSet/>
      <dgm:spPr>
        <a:ln>
          <a:solidFill>
            <a:schemeClr val="accent6">
              <a:lumMod val="50000"/>
            </a:schemeClr>
          </a:solidFill>
        </a:ln>
      </dgm:spPr>
      <dgm:t>
        <a:bodyPr/>
        <a:lstStyle/>
        <a:p>
          <a:endParaRPr lang="en-GB"/>
        </a:p>
      </dgm:t>
    </dgm:pt>
    <dgm:pt modelId="{21C70025-F889-44B9-BC9D-1CB474D1181F}" type="sibTrans" cxnId="{0832C12A-9021-485F-A934-481C4E6DBDCA}">
      <dgm:prSet/>
      <dgm:spPr/>
      <dgm:t>
        <a:bodyPr/>
        <a:lstStyle/>
        <a:p>
          <a:endParaRPr lang="en-GB"/>
        </a:p>
      </dgm:t>
    </dgm:pt>
    <dgm:pt modelId="{2091C626-DD3B-494B-A205-6472581238C3}">
      <dgm:prSet phldrT="[Text]"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en-GB">
              <a:solidFill>
                <a:srgbClr val="FFFF00"/>
              </a:solidFill>
            </a:rPr>
            <a:t>'Favours comparator'</a:t>
          </a:r>
          <a:r>
            <a:rPr lang="en-GB"/>
            <a:t> is on the </a:t>
          </a:r>
          <a:r>
            <a:rPr lang="en-GB" u="sng"/>
            <a:t>left</a:t>
          </a:r>
          <a:r>
            <a:rPr lang="en-GB"/>
            <a:t> of line of no effect</a:t>
          </a:r>
        </a:p>
      </dgm:t>
    </dgm:pt>
    <dgm:pt modelId="{C1BA166E-F4A3-4CAB-ABDA-F9BAD0057A54}" type="parTrans" cxnId="{9BD51D1A-733C-474F-AC3A-A65ED4269B59}">
      <dgm:prSet/>
      <dgm:spPr>
        <a:ln>
          <a:solidFill>
            <a:schemeClr val="accent6">
              <a:lumMod val="50000"/>
            </a:schemeClr>
          </a:solidFill>
        </a:ln>
      </dgm:spPr>
      <dgm:t>
        <a:bodyPr/>
        <a:lstStyle/>
        <a:p>
          <a:endParaRPr lang="en-GB"/>
        </a:p>
      </dgm:t>
    </dgm:pt>
    <dgm:pt modelId="{A85344C6-4792-4B48-86B4-862B77AD489B}" type="sibTrans" cxnId="{9BD51D1A-733C-474F-AC3A-A65ED4269B59}">
      <dgm:prSet/>
      <dgm:spPr/>
      <dgm:t>
        <a:bodyPr/>
        <a:lstStyle/>
        <a:p>
          <a:endParaRPr lang="en-GB"/>
        </a:p>
      </dgm:t>
    </dgm:pt>
    <dgm:pt modelId="{E61906BB-D3F5-4F44-AC0E-476F7124024C}">
      <dgm:prSet phldrT="[Text]"/>
      <dgm:spPr>
        <a:solidFill>
          <a:srgbClr val="C00000"/>
        </a:solidFill>
      </dgm:spPr>
      <dgm:t>
        <a:bodyPr/>
        <a:lstStyle/>
        <a:p>
          <a:r>
            <a:rPr lang="en-GB">
              <a:solidFill>
                <a:srgbClr val="FFFF00"/>
              </a:solidFill>
            </a:rPr>
            <a:t>'Favours intervention'</a:t>
          </a:r>
          <a:r>
            <a:rPr lang="en-GB"/>
            <a:t> is on the </a:t>
          </a:r>
          <a:r>
            <a:rPr lang="en-GB" u="sng"/>
            <a:t>left</a:t>
          </a:r>
          <a:r>
            <a:rPr lang="en-GB"/>
            <a:t> of line of no effect</a:t>
          </a:r>
        </a:p>
      </dgm:t>
    </dgm:pt>
    <dgm:pt modelId="{7B2C2B2A-AE20-4466-BA57-E6A579C360DD}" type="parTrans" cxnId="{87D66D9B-4477-4989-A766-CC9DD78B73F7}">
      <dgm:prSet/>
      <dgm:spPr>
        <a:ln>
          <a:solidFill>
            <a:schemeClr val="accent6">
              <a:lumMod val="50000"/>
            </a:schemeClr>
          </a:solidFill>
        </a:ln>
      </dgm:spPr>
      <dgm:t>
        <a:bodyPr/>
        <a:lstStyle/>
        <a:p>
          <a:endParaRPr lang="en-GB"/>
        </a:p>
      </dgm:t>
    </dgm:pt>
    <dgm:pt modelId="{DBE5D58F-D728-4549-89A5-1B9BD4C328E5}" type="sibTrans" cxnId="{87D66D9B-4477-4989-A766-CC9DD78B73F7}">
      <dgm:prSet/>
      <dgm:spPr/>
      <dgm:t>
        <a:bodyPr/>
        <a:lstStyle/>
        <a:p>
          <a:endParaRPr lang="en-GB"/>
        </a:p>
      </dgm:t>
    </dgm:pt>
    <dgm:pt modelId="{8A0BD796-695A-431C-919B-F0D10724CB8A}">
      <dgm:prSet phldrT="[Text]"/>
      <dgm:spPr>
        <a:solidFill>
          <a:srgbClr val="C00000"/>
        </a:solidFill>
      </dgm:spPr>
      <dgm:t>
        <a:bodyPr/>
        <a:lstStyle/>
        <a:p>
          <a:r>
            <a:rPr lang="en-GB">
              <a:solidFill>
                <a:srgbClr val="FFFF00"/>
              </a:solidFill>
            </a:rPr>
            <a:t>'Favours comparator'</a:t>
          </a:r>
          <a:r>
            <a:rPr lang="en-GB"/>
            <a:t> is on the </a:t>
          </a:r>
          <a:r>
            <a:rPr lang="en-GB" u="sng"/>
            <a:t>right</a:t>
          </a:r>
          <a:r>
            <a:rPr lang="en-GB"/>
            <a:t> of line of no effect</a:t>
          </a:r>
        </a:p>
      </dgm:t>
    </dgm:pt>
    <dgm:pt modelId="{5AABDD69-FDDC-44C8-82D2-1A8095C43EC1}" type="parTrans" cxnId="{52E34FD0-208D-487C-8D18-7F965F08B1C8}">
      <dgm:prSet/>
      <dgm:spPr>
        <a:ln>
          <a:solidFill>
            <a:schemeClr val="accent6">
              <a:lumMod val="50000"/>
            </a:schemeClr>
          </a:solidFill>
        </a:ln>
      </dgm:spPr>
      <dgm:t>
        <a:bodyPr/>
        <a:lstStyle/>
        <a:p>
          <a:endParaRPr lang="en-GB"/>
        </a:p>
      </dgm:t>
    </dgm:pt>
    <dgm:pt modelId="{38D54CA1-28A6-43AF-B465-9C45EE3A7769}" type="sibTrans" cxnId="{52E34FD0-208D-487C-8D18-7F965F08B1C8}">
      <dgm:prSet/>
      <dgm:spPr/>
      <dgm:t>
        <a:bodyPr/>
        <a:lstStyle/>
        <a:p>
          <a:endParaRPr lang="en-GB"/>
        </a:p>
      </dgm:t>
    </dgm:pt>
    <dgm:pt modelId="{2B21FE74-C938-4C4F-A6F2-B54B5F07A487}" type="pres">
      <dgm:prSet presAssocID="{10E566ED-596A-4470-AAC2-505963B5CCB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AB90179-1CC4-4C66-AD98-471817E1DB87}" type="pres">
      <dgm:prSet presAssocID="{562AC714-3B18-4014-89F1-27DE97C19ECA}" presName="hierRoot1" presStyleCnt="0">
        <dgm:presLayoutVars>
          <dgm:hierBranch val="init"/>
        </dgm:presLayoutVars>
      </dgm:prSet>
      <dgm:spPr/>
    </dgm:pt>
    <dgm:pt modelId="{01E99EE7-EBB6-448A-8074-54C20C457227}" type="pres">
      <dgm:prSet presAssocID="{562AC714-3B18-4014-89F1-27DE97C19ECA}" presName="rootComposite1" presStyleCnt="0"/>
      <dgm:spPr/>
    </dgm:pt>
    <dgm:pt modelId="{2C60015A-51EE-444C-88EB-C72F56D31506}" type="pres">
      <dgm:prSet presAssocID="{562AC714-3B18-4014-89F1-27DE97C19ECA}" presName="rootText1" presStyleLbl="node0" presStyleIdx="0" presStyleCnt="1">
        <dgm:presLayoutVars>
          <dgm:chPref val="3"/>
        </dgm:presLayoutVars>
      </dgm:prSet>
      <dgm:spPr/>
    </dgm:pt>
    <dgm:pt modelId="{94AB32E0-3067-483A-AB4F-576189372BE5}" type="pres">
      <dgm:prSet presAssocID="{562AC714-3B18-4014-89F1-27DE97C19ECA}" presName="rootConnector1" presStyleLbl="node1" presStyleIdx="0" presStyleCnt="0"/>
      <dgm:spPr/>
    </dgm:pt>
    <dgm:pt modelId="{9F541085-61DB-4F30-B429-0EA959D71A58}" type="pres">
      <dgm:prSet presAssocID="{562AC714-3B18-4014-89F1-27DE97C19ECA}" presName="hierChild2" presStyleCnt="0"/>
      <dgm:spPr/>
    </dgm:pt>
    <dgm:pt modelId="{FA402816-BD80-4153-A98D-78878DEEADD0}" type="pres">
      <dgm:prSet presAssocID="{45DBCAAD-EF2B-45B6-9610-F7976E43C167}" presName="Name37" presStyleLbl="parChTrans1D2" presStyleIdx="0" presStyleCnt="2"/>
      <dgm:spPr/>
    </dgm:pt>
    <dgm:pt modelId="{45035D80-1F41-45E8-8B47-195F7570C4FF}" type="pres">
      <dgm:prSet presAssocID="{3BE66770-A2BB-43AA-A95E-8F7E2E06E9F4}" presName="hierRoot2" presStyleCnt="0">
        <dgm:presLayoutVars>
          <dgm:hierBranch val="init"/>
        </dgm:presLayoutVars>
      </dgm:prSet>
      <dgm:spPr/>
    </dgm:pt>
    <dgm:pt modelId="{070B4F79-D7F5-4085-B65B-900DF97B75AA}" type="pres">
      <dgm:prSet presAssocID="{3BE66770-A2BB-43AA-A95E-8F7E2E06E9F4}" presName="rootComposite" presStyleCnt="0"/>
      <dgm:spPr/>
    </dgm:pt>
    <dgm:pt modelId="{E3B5A83D-925F-41FD-9E9F-50A04BF36AB2}" type="pres">
      <dgm:prSet presAssocID="{3BE66770-A2BB-43AA-A95E-8F7E2E06E9F4}" presName="rootText" presStyleLbl="node2" presStyleIdx="0" presStyleCnt="2">
        <dgm:presLayoutVars>
          <dgm:chPref val="3"/>
        </dgm:presLayoutVars>
      </dgm:prSet>
      <dgm:spPr/>
    </dgm:pt>
    <dgm:pt modelId="{5357E73B-B6EB-4798-A19E-5C7E9698D517}" type="pres">
      <dgm:prSet presAssocID="{3BE66770-A2BB-43AA-A95E-8F7E2E06E9F4}" presName="rootConnector" presStyleLbl="node2" presStyleIdx="0" presStyleCnt="2"/>
      <dgm:spPr/>
    </dgm:pt>
    <dgm:pt modelId="{09967D19-8C85-4082-A856-8011C63558C8}" type="pres">
      <dgm:prSet presAssocID="{3BE66770-A2BB-43AA-A95E-8F7E2E06E9F4}" presName="hierChild4" presStyleCnt="0"/>
      <dgm:spPr/>
    </dgm:pt>
    <dgm:pt modelId="{AD3733B5-48C0-4AD1-99D6-82829341259B}" type="pres">
      <dgm:prSet presAssocID="{DE7FE1B4-22A4-4044-9DA7-D14193B2B638}" presName="Name37" presStyleLbl="parChTrans1D3" presStyleIdx="0" presStyleCnt="4"/>
      <dgm:spPr/>
    </dgm:pt>
    <dgm:pt modelId="{20737890-2706-476C-BF24-35055BAC872E}" type="pres">
      <dgm:prSet presAssocID="{DD3E6422-00EB-4CA3-ADD3-7AA8281F40C5}" presName="hierRoot2" presStyleCnt="0">
        <dgm:presLayoutVars>
          <dgm:hierBranch val="init"/>
        </dgm:presLayoutVars>
      </dgm:prSet>
      <dgm:spPr/>
    </dgm:pt>
    <dgm:pt modelId="{BF20477C-6F88-4171-A5EA-82FC21BE8860}" type="pres">
      <dgm:prSet presAssocID="{DD3E6422-00EB-4CA3-ADD3-7AA8281F40C5}" presName="rootComposite" presStyleCnt="0"/>
      <dgm:spPr/>
    </dgm:pt>
    <dgm:pt modelId="{62F83CA6-5D7F-4C8C-96EC-A01C5E76B35C}" type="pres">
      <dgm:prSet presAssocID="{DD3E6422-00EB-4CA3-ADD3-7AA8281F40C5}" presName="rootText" presStyleLbl="node3" presStyleIdx="0" presStyleCnt="4">
        <dgm:presLayoutVars>
          <dgm:chPref val="3"/>
        </dgm:presLayoutVars>
      </dgm:prSet>
      <dgm:spPr/>
    </dgm:pt>
    <dgm:pt modelId="{228C248C-E407-48FD-9FDA-A62946A8675A}" type="pres">
      <dgm:prSet presAssocID="{DD3E6422-00EB-4CA3-ADD3-7AA8281F40C5}" presName="rootConnector" presStyleLbl="node3" presStyleIdx="0" presStyleCnt="4"/>
      <dgm:spPr/>
    </dgm:pt>
    <dgm:pt modelId="{506CA0A5-36AF-493D-96E9-96C04363FB95}" type="pres">
      <dgm:prSet presAssocID="{DD3E6422-00EB-4CA3-ADD3-7AA8281F40C5}" presName="hierChild4" presStyleCnt="0"/>
      <dgm:spPr/>
    </dgm:pt>
    <dgm:pt modelId="{A287F6C0-8FEC-4BB4-858F-525BE9543B79}" type="pres">
      <dgm:prSet presAssocID="{DD3E6422-00EB-4CA3-ADD3-7AA8281F40C5}" presName="hierChild5" presStyleCnt="0"/>
      <dgm:spPr/>
    </dgm:pt>
    <dgm:pt modelId="{B2247C3F-2F34-4264-A3E9-0A8CE85501A5}" type="pres">
      <dgm:prSet presAssocID="{C1BA166E-F4A3-4CAB-ABDA-F9BAD0057A54}" presName="Name37" presStyleLbl="parChTrans1D3" presStyleIdx="1" presStyleCnt="4"/>
      <dgm:spPr/>
    </dgm:pt>
    <dgm:pt modelId="{6907CFDF-1387-4989-B71C-4883F88D3139}" type="pres">
      <dgm:prSet presAssocID="{2091C626-DD3B-494B-A205-6472581238C3}" presName="hierRoot2" presStyleCnt="0">
        <dgm:presLayoutVars>
          <dgm:hierBranch val="init"/>
        </dgm:presLayoutVars>
      </dgm:prSet>
      <dgm:spPr/>
    </dgm:pt>
    <dgm:pt modelId="{D127B930-6340-4015-8DB0-2D206F96A687}" type="pres">
      <dgm:prSet presAssocID="{2091C626-DD3B-494B-A205-6472581238C3}" presName="rootComposite" presStyleCnt="0"/>
      <dgm:spPr/>
    </dgm:pt>
    <dgm:pt modelId="{72FA0B1A-1361-44DF-9B47-04F7CBB7E543}" type="pres">
      <dgm:prSet presAssocID="{2091C626-DD3B-494B-A205-6472581238C3}" presName="rootText" presStyleLbl="node3" presStyleIdx="1" presStyleCnt="4">
        <dgm:presLayoutVars>
          <dgm:chPref val="3"/>
        </dgm:presLayoutVars>
      </dgm:prSet>
      <dgm:spPr/>
    </dgm:pt>
    <dgm:pt modelId="{1DE1CBF2-7428-4F23-A338-D5A22DBB3880}" type="pres">
      <dgm:prSet presAssocID="{2091C626-DD3B-494B-A205-6472581238C3}" presName="rootConnector" presStyleLbl="node3" presStyleIdx="1" presStyleCnt="4"/>
      <dgm:spPr/>
    </dgm:pt>
    <dgm:pt modelId="{F6D46731-C85C-42A5-A43E-95E2AA135370}" type="pres">
      <dgm:prSet presAssocID="{2091C626-DD3B-494B-A205-6472581238C3}" presName="hierChild4" presStyleCnt="0"/>
      <dgm:spPr/>
    </dgm:pt>
    <dgm:pt modelId="{236B2F8E-35C0-4690-864B-BD4F4D1B92F0}" type="pres">
      <dgm:prSet presAssocID="{2091C626-DD3B-494B-A205-6472581238C3}" presName="hierChild5" presStyleCnt="0"/>
      <dgm:spPr/>
    </dgm:pt>
    <dgm:pt modelId="{3415BD1E-AA90-4721-995D-51B2F12F3FB3}" type="pres">
      <dgm:prSet presAssocID="{3BE66770-A2BB-43AA-A95E-8F7E2E06E9F4}" presName="hierChild5" presStyleCnt="0"/>
      <dgm:spPr/>
    </dgm:pt>
    <dgm:pt modelId="{66F69763-45AE-41CA-B9D9-3B190E547560}" type="pres">
      <dgm:prSet presAssocID="{2B3DDF54-4257-4916-8A46-52A1B051234D}" presName="Name37" presStyleLbl="parChTrans1D2" presStyleIdx="1" presStyleCnt="2"/>
      <dgm:spPr/>
    </dgm:pt>
    <dgm:pt modelId="{51F61F99-6DD0-430D-AD16-B096D9A451FA}" type="pres">
      <dgm:prSet presAssocID="{6CD3AAA3-DE8F-4F5D-BB06-817CAFFCFAA0}" presName="hierRoot2" presStyleCnt="0">
        <dgm:presLayoutVars>
          <dgm:hierBranch val="init"/>
        </dgm:presLayoutVars>
      </dgm:prSet>
      <dgm:spPr/>
    </dgm:pt>
    <dgm:pt modelId="{842342B0-8A94-40E7-A468-C07CCBBDAAE9}" type="pres">
      <dgm:prSet presAssocID="{6CD3AAA3-DE8F-4F5D-BB06-817CAFFCFAA0}" presName="rootComposite" presStyleCnt="0"/>
      <dgm:spPr/>
    </dgm:pt>
    <dgm:pt modelId="{9E0C52FE-E437-4B29-911D-D6E39A5A8BD9}" type="pres">
      <dgm:prSet presAssocID="{6CD3AAA3-DE8F-4F5D-BB06-817CAFFCFAA0}" presName="rootText" presStyleLbl="node2" presStyleIdx="1" presStyleCnt="2">
        <dgm:presLayoutVars>
          <dgm:chPref val="3"/>
        </dgm:presLayoutVars>
      </dgm:prSet>
      <dgm:spPr/>
    </dgm:pt>
    <dgm:pt modelId="{74A33200-DBA1-490C-97AD-F2B39F6C1AFA}" type="pres">
      <dgm:prSet presAssocID="{6CD3AAA3-DE8F-4F5D-BB06-817CAFFCFAA0}" presName="rootConnector" presStyleLbl="node2" presStyleIdx="1" presStyleCnt="2"/>
      <dgm:spPr/>
    </dgm:pt>
    <dgm:pt modelId="{9D075BA7-78D9-4D06-B818-7534CF33E27C}" type="pres">
      <dgm:prSet presAssocID="{6CD3AAA3-DE8F-4F5D-BB06-817CAFFCFAA0}" presName="hierChild4" presStyleCnt="0"/>
      <dgm:spPr/>
    </dgm:pt>
    <dgm:pt modelId="{AFEDB11E-32B8-4B3C-8D60-5B9FE27B6D05}" type="pres">
      <dgm:prSet presAssocID="{7B2C2B2A-AE20-4466-BA57-E6A579C360DD}" presName="Name37" presStyleLbl="parChTrans1D3" presStyleIdx="2" presStyleCnt="4"/>
      <dgm:spPr/>
    </dgm:pt>
    <dgm:pt modelId="{4F7F0018-2D92-40BB-8ACF-5225FD4269B8}" type="pres">
      <dgm:prSet presAssocID="{E61906BB-D3F5-4F44-AC0E-476F7124024C}" presName="hierRoot2" presStyleCnt="0">
        <dgm:presLayoutVars>
          <dgm:hierBranch val="init"/>
        </dgm:presLayoutVars>
      </dgm:prSet>
      <dgm:spPr/>
    </dgm:pt>
    <dgm:pt modelId="{FB017CE1-37A5-476F-A5B5-435D1D70AB8A}" type="pres">
      <dgm:prSet presAssocID="{E61906BB-D3F5-4F44-AC0E-476F7124024C}" presName="rootComposite" presStyleCnt="0"/>
      <dgm:spPr/>
    </dgm:pt>
    <dgm:pt modelId="{1575F947-7CCB-4FC4-B7CA-461CF63DDCA4}" type="pres">
      <dgm:prSet presAssocID="{E61906BB-D3F5-4F44-AC0E-476F7124024C}" presName="rootText" presStyleLbl="node3" presStyleIdx="2" presStyleCnt="4">
        <dgm:presLayoutVars>
          <dgm:chPref val="3"/>
        </dgm:presLayoutVars>
      </dgm:prSet>
      <dgm:spPr/>
    </dgm:pt>
    <dgm:pt modelId="{4A2C4040-2D49-4764-A9E9-44CCA4F0C52C}" type="pres">
      <dgm:prSet presAssocID="{E61906BB-D3F5-4F44-AC0E-476F7124024C}" presName="rootConnector" presStyleLbl="node3" presStyleIdx="2" presStyleCnt="4"/>
      <dgm:spPr/>
    </dgm:pt>
    <dgm:pt modelId="{D8AF3983-2DA5-40AB-96C2-DDFAA7FC110B}" type="pres">
      <dgm:prSet presAssocID="{E61906BB-D3F5-4F44-AC0E-476F7124024C}" presName="hierChild4" presStyleCnt="0"/>
      <dgm:spPr/>
    </dgm:pt>
    <dgm:pt modelId="{02306DF5-A8FB-45E3-B393-DBE7760C8AA3}" type="pres">
      <dgm:prSet presAssocID="{E61906BB-D3F5-4F44-AC0E-476F7124024C}" presName="hierChild5" presStyleCnt="0"/>
      <dgm:spPr/>
    </dgm:pt>
    <dgm:pt modelId="{FE54A4C1-40FC-41BE-AA04-0A723FBAFF1A}" type="pres">
      <dgm:prSet presAssocID="{5AABDD69-FDDC-44C8-82D2-1A8095C43EC1}" presName="Name37" presStyleLbl="parChTrans1D3" presStyleIdx="3" presStyleCnt="4"/>
      <dgm:spPr/>
    </dgm:pt>
    <dgm:pt modelId="{5ACA9EA7-8B90-4518-989B-E681A7B7F1CC}" type="pres">
      <dgm:prSet presAssocID="{8A0BD796-695A-431C-919B-F0D10724CB8A}" presName="hierRoot2" presStyleCnt="0">
        <dgm:presLayoutVars>
          <dgm:hierBranch val="init"/>
        </dgm:presLayoutVars>
      </dgm:prSet>
      <dgm:spPr/>
    </dgm:pt>
    <dgm:pt modelId="{3925850E-BD1A-41A7-BD8D-C642BDC17B00}" type="pres">
      <dgm:prSet presAssocID="{8A0BD796-695A-431C-919B-F0D10724CB8A}" presName="rootComposite" presStyleCnt="0"/>
      <dgm:spPr/>
    </dgm:pt>
    <dgm:pt modelId="{366C62AD-A11C-4CE7-BC83-C61177F7DA21}" type="pres">
      <dgm:prSet presAssocID="{8A0BD796-695A-431C-919B-F0D10724CB8A}" presName="rootText" presStyleLbl="node3" presStyleIdx="3" presStyleCnt="4">
        <dgm:presLayoutVars>
          <dgm:chPref val="3"/>
        </dgm:presLayoutVars>
      </dgm:prSet>
      <dgm:spPr/>
    </dgm:pt>
    <dgm:pt modelId="{9FCE8D4D-2FF0-4243-9A0B-32DE95616C6E}" type="pres">
      <dgm:prSet presAssocID="{8A0BD796-695A-431C-919B-F0D10724CB8A}" presName="rootConnector" presStyleLbl="node3" presStyleIdx="3" presStyleCnt="4"/>
      <dgm:spPr/>
    </dgm:pt>
    <dgm:pt modelId="{A9A355A2-1B45-4281-89B5-D2D0FFB9B28D}" type="pres">
      <dgm:prSet presAssocID="{8A0BD796-695A-431C-919B-F0D10724CB8A}" presName="hierChild4" presStyleCnt="0"/>
      <dgm:spPr/>
    </dgm:pt>
    <dgm:pt modelId="{51C1646F-0DDD-437C-90E3-B9F3A95CAB1F}" type="pres">
      <dgm:prSet presAssocID="{8A0BD796-695A-431C-919B-F0D10724CB8A}" presName="hierChild5" presStyleCnt="0"/>
      <dgm:spPr/>
    </dgm:pt>
    <dgm:pt modelId="{28370B56-4925-46A6-8E93-7A58B8334FB2}" type="pres">
      <dgm:prSet presAssocID="{6CD3AAA3-DE8F-4F5D-BB06-817CAFFCFAA0}" presName="hierChild5" presStyleCnt="0"/>
      <dgm:spPr/>
    </dgm:pt>
    <dgm:pt modelId="{4B8D571C-F1D6-45DA-A18E-E8C34976AA8F}" type="pres">
      <dgm:prSet presAssocID="{562AC714-3B18-4014-89F1-27DE97C19ECA}" presName="hierChild3" presStyleCnt="0"/>
      <dgm:spPr/>
    </dgm:pt>
  </dgm:ptLst>
  <dgm:cxnLst>
    <dgm:cxn modelId="{C5502E01-5F8E-474F-B9CD-7C761CD8C9CF}" type="presOf" srcId="{562AC714-3B18-4014-89F1-27DE97C19ECA}" destId="{2C60015A-51EE-444C-88EB-C72F56D31506}" srcOrd="0" destOrd="0" presId="urn:microsoft.com/office/officeart/2005/8/layout/orgChart1"/>
    <dgm:cxn modelId="{BD829207-309F-46F2-8CA9-0C7DDECF2854}" type="presOf" srcId="{8A0BD796-695A-431C-919B-F0D10724CB8A}" destId="{366C62AD-A11C-4CE7-BC83-C61177F7DA21}" srcOrd="0" destOrd="0" presId="urn:microsoft.com/office/officeart/2005/8/layout/orgChart1"/>
    <dgm:cxn modelId="{9689B00D-E2CC-4481-AF82-C71283E72820}" srcId="{562AC714-3B18-4014-89F1-27DE97C19ECA}" destId="{6CD3AAA3-DE8F-4F5D-BB06-817CAFFCFAA0}" srcOrd="1" destOrd="0" parTransId="{2B3DDF54-4257-4916-8A46-52A1B051234D}" sibTransId="{5F79ECBA-D613-4CA8-901B-7B2871F32C32}"/>
    <dgm:cxn modelId="{0BD9E317-C577-42A0-BF72-EDEBBC9A30CC}" type="presOf" srcId="{7B2C2B2A-AE20-4466-BA57-E6A579C360DD}" destId="{AFEDB11E-32B8-4B3C-8D60-5B9FE27B6D05}" srcOrd="0" destOrd="0" presId="urn:microsoft.com/office/officeart/2005/8/layout/orgChart1"/>
    <dgm:cxn modelId="{9BD51D1A-733C-474F-AC3A-A65ED4269B59}" srcId="{3BE66770-A2BB-43AA-A95E-8F7E2E06E9F4}" destId="{2091C626-DD3B-494B-A205-6472581238C3}" srcOrd="1" destOrd="0" parTransId="{C1BA166E-F4A3-4CAB-ABDA-F9BAD0057A54}" sibTransId="{A85344C6-4792-4B48-86B4-862B77AD489B}"/>
    <dgm:cxn modelId="{0832C12A-9021-485F-A934-481C4E6DBDCA}" srcId="{3BE66770-A2BB-43AA-A95E-8F7E2E06E9F4}" destId="{DD3E6422-00EB-4CA3-ADD3-7AA8281F40C5}" srcOrd="0" destOrd="0" parTransId="{DE7FE1B4-22A4-4044-9DA7-D14193B2B638}" sibTransId="{21C70025-F889-44B9-BC9D-1CB474D1181F}"/>
    <dgm:cxn modelId="{B777CF33-4051-4407-99DE-237059B09817}" type="presOf" srcId="{2091C626-DD3B-494B-A205-6472581238C3}" destId="{1DE1CBF2-7428-4F23-A338-D5A22DBB3880}" srcOrd="1" destOrd="0" presId="urn:microsoft.com/office/officeart/2005/8/layout/orgChart1"/>
    <dgm:cxn modelId="{B1802E34-D5CB-4029-861B-B28E6878EF7F}" type="presOf" srcId="{6CD3AAA3-DE8F-4F5D-BB06-817CAFFCFAA0}" destId="{9E0C52FE-E437-4B29-911D-D6E39A5A8BD9}" srcOrd="0" destOrd="0" presId="urn:microsoft.com/office/officeart/2005/8/layout/orgChart1"/>
    <dgm:cxn modelId="{6F24B636-B095-4C5D-AD73-2255AA2AF3E6}" type="presOf" srcId="{3BE66770-A2BB-43AA-A95E-8F7E2E06E9F4}" destId="{E3B5A83D-925F-41FD-9E9F-50A04BF36AB2}" srcOrd="0" destOrd="0" presId="urn:microsoft.com/office/officeart/2005/8/layout/orgChart1"/>
    <dgm:cxn modelId="{BCE3D143-BB8A-4CE2-9947-FC24A70F671E}" type="presOf" srcId="{E61906BB-D3F5-4F44-AC0E-476F7124024C}" destId="{1575F947-7CCB-4FC4-B7CA-461CF63DDCA4}" srcOrd="0" destOrd="0" presId="urn:microsoft.com/office/officeart/2005/8/layout/orgChart1"/>
    <dgm:cxn modelId="{6E98E564-3D29-4C67-A5B2-E8312257C296}" type="presOf" srcId="{2091C626-DD3B-494B-A205-6472581238C3}" destId="{72FA0B1A-1361-44DF-9B47-04F7CBB7E543}" srcOrd="0" destOrd="0" presId="urn:microsoft.com/office/officeart/2005/8/layout/orgChart1"/>
    <dgm:cxn modelId="{DF4CA348-99C7-4E3B-AF49-DE26293231A2}" type="presOf" srcId="{562AC714-3B18-4014-89F1-27DE97C19ECA}" destId="{94AB32E0-3067-483A-AB4F-576189372BE5}" srcOrd="1" destOrd="0" presId="urn:microsoft.com/office/officeart/2005/8/layout/orgChart1"/>
    <dgm:cxn modelId="{1A48D94D-9F3A-4BDF-9609-675538F458BB}" srcId="{562AC714-3B18-4014-89F1-27DE97C19ECA}" destId="{3BE66770-A2BB-43AA-A95E-8F7E2E06E9F4}" srcOrd="0" destOrd="0" parTransId="{45DBCAAD-EF2B-45B6-9610-F7976E43C167}" sibTransId="{7416702F-E95E-4386-95AC-657F8769C58C}"/>
    <dgm:cxn modelId="{72640253-8079-424E-8AB5-F799F0FEAEDF}" type="presOf" srcId="{E61906BB-D3F5-4F44-AC0E-476F7124024C}" destId="{4A2C4040-2D49-4764-A9E9-44CCA4F0C52C}" srcOrd="1" destOrd="0" presId="urn:microsoft.com/office/officeart/2005/8/layout/orgChart1"/>
    <dgm:cxn modelId="{F7B43473-92A7-4B8F-A6D0-6B388B06FB8F}" type="presOf" srcId="{2B3DDF54-4257-4916-8A46-52A1B051234D}" destId="{66F69763-45AE-41CA-B9D9-3B190E547560}" srcOrd="0" destOrd="0" presId="urn:microsoft.com/office/officeart/2005/8/layout/orgChart1"/>
    <dgm:cxn modelId="{BE970F76-430D-4572-9D89-85F197F078B9}" srcId="{10E566ED-596A-4470-AAC2-505963B5CCBE}" destId="{562AC714-3B18-4014-89F1-27DE97C19ECA}" srcOrd="0" destOrd="0" parTransId="{E88C997A-95EE-4EEE-8239-4A370A855615}" sibTransId="{E1522208-BA02-4834-A8FD-904769860D24}"/>
    <dgm:cxn modelId="{7F0DCE77-2E83-4030-A8CE-6AB84EC6181C}" type="presOf" srcId="{45DBCAAD-EF2B-45B6-9610-F7976E43C167}" destId="{FA402816-BD80-4153-A98D-78878DEEADD0}" srcOrd="0" destOrd="0" presId="urn:microsoft.com/office/officeart/2005/8/layout/orgChart1"/>
    <dgm:cxn modelId="{CDD7CA7B-C8BF-4E41-A60B-750B988D6F8F}" type="presOf" srcId="{8A0BD796-695A-431C-919B-F0D10724CB8A}" destId="{9FCE8D4D-2FF0-4243-9A0B-32DE95616C6E}" srcOrd="1" destOrd="0" presId="urn:microsoft.com/office/officeart/2005/8/layout/orgChart1"/>
    <dgm:cxn modelId="{87D66D9B-4477-4989-A766-CC9DD78B73F7}" srcId="{6CD3AAA3-DE8F-4F5D-BB06-817CAFFCFAA0}" destId="{E61906BB-D3F5-4F44-AC0E-476F7124024C}" srcOrd="0" destOrd="0" parTransId="{7B2C2B2A-AE20-4466-BA57-E6A579C360DD}" sibTransId="{DBE5D58F-D728-4549-89A5-1B9BD4C328E5}"/>
    <dgm:cxn modelId="{13B9E1AC-3882-478A-B4F9-9C7A1F7EC313}" type="presOf" srcId="{10E566ED-596A-4470-AAC2-505963B5CCBE}" destId="{2B21FE74-C938-4C4F-A6F2-B54B5F07A487}" srcOrd="0" destOrd="0" presId="urn:microsoft.com/office/officeart/2005/8/layout/orgChart1"/>
    <dgm:cxn modelId="{CFE543AE-E191-4D4C-A3A7-F5EB07BB6605}" type="presOf" srcId="{DE7FE1B4-22A4-4044-9DA7-D14193B2B638}" destId="{AD3733B5-48C0-4AD1-99D6-82829341259B}" srcOrd="0" destOrd="0" presId="urn:microsoft.com/office/officeart/2005/8/layout/orgChart1"/>
    <dgm:cxn modelId="{28D98FC0-2DD9-4063-A061-69A8257A05D5}" type="presOf" srcId="{5AABDD69-FDDC-44C8-82D2-1A8095C43EC1}" destId="{FE54A4C1-40FC-41BE-AA04-0A723FBAFF1A}" srcOrd="0" destOrd="0" presId="urn:microsoft.com/office/officeart/2005/8/layout/orgChart1"/>
    <dgm:cxn modelId="{52E34FD0-208D-487C-8D18-7F965F08B1C8}" srcId="{6CD3AAA3-DE8F-4F5D-BB06-817CAFFCFAA0}" destId="{8A0BD796-695A-431C-919B-F0D10724CB8A}" srcOrd="1" destOrd="0" parTransId="{5AABDD69-FDDC-44C8-82D2-1A8095C43EC1}" sibTransId="{38D54CA1-28A6-43AF-B465-9C45EE3A7769}"/>
    <dgm:cxn modelId="{7D8577D4-1E8A-4D09-9FE0-28BD2A4BF1EB}" type="presOf" srcId="{6CD3AAA3-DE8F-4F5D-BB06-817CAFFCFAA0}" destId="{74A33200-DBA1-490C-97AD-F2B39F6C1AFA}" srcOrd="1" destOrd="0" presId="urn:microsoft.com/office/officeart/2005/8/layout/orgChart1"/>
    <dgm:cxn modelId="{E20B71D7-7731-4582-B978-EE1D719ADFB1}" type="presOf" srcId="{DD3E6422-00EB-4CA3-ADD3-7AA8281F40C5}" destId="{62F83CA6-5D7F-4C8C-96EC-A01C5E76B35C}" srcOrd="0" destOrd="0" presId="urn:microsoft.com/office/officeart/2005/8/layout/orgChart1"/>
    <dgm:cxn modelId="{2A0F64DE-5E4B-4416-9475-F8D3288B14B2}" type="presOf" srcId="{C1BA166E-F4A3-4CAB-ABDA-F9BAD0057A54}" destId="{B2247C3F-2F34-4264-A3E9-0A8CE85501A5}" srcOrd="0" destOrd="0" presId="urn:microsoft.com/office/officeart/2005/8/layout/orgChart1"/>
    <dgm:cxn modelId="{302D44FC-3855-4FDB-8A76-4F2F6FB54A88}" type="presOf" srcId="{3BE66770-A2BB-43AA-A95E-8F7E2E06E9F4}" destId="{5357E73B-B6EB-4798-A19E-5C7E9698D517}" srcOrd="1" destOrd="0" presId="urn:microsoft.com/office/officeart/2005/8/layout/orgChart1"/>
    <dgm:cxn modelId="{3B8D4DFF-5F00-435F-860A-64ADB74A58FB}" type="presOf" srcId="{DD3E6422-00EB-4CA3-ADD3-7AA8281F40C5}" destId="{228C248C-E407-48FD-9FDA-A62946A8675A}" srcOrd="1" destOrd="0" presId="urn:microsoft.com/office/officeart/2005/8/layout/orgChart1"/>
    <dgm:cxn modelId="{E2785B97-EA02-49BE-98C6-7246929F9F90}" type="presParOf" srcId="{2B21FE74-C938-4C4F-A6F2-B54B5F07A487}" destId="{7AB90179-1CC4-4C66-AD98-471817E1DB87}" srcOrd="0" destOrd="0" presId="urn:microsoft.com/office/officeart/2005/8/layout/orgChart1"/>
    <dgm:cxn modelId="{532B260F-9959-4407-BBB3-9E860BAF3C13}" type="presParOf" srcId="{7AB90179-1CC4-4C66-AD98-471817E1DB87}" destId="{01E99EE7-EBB6-448A-8074-54C20C457227}" srcOrd="0" destOrd="0" presId="urn:microsoft.com/office/officeart/2005/8/layout/orgChart1"/>
    <dgm:cxn modelId="{7EC338DA-20F2-4236-B57F-D1A47B8B4ABF}" type="presParOf" srcId="{01E99EE7-EBB6-448A-8074-54C20C457227}" destId="{2C60015A-51EE-444C-88EB-C72F56D31506}" srcOrd="0" destOrd="0" presId="urn:microsoft.com/office/officeart/2005/8/layout/orgChart1"/>
    <dgm:cxn modelId="{8678E1CC-A589-404E-A72C-8B206205F4FA}" type="presParOf" srcId="{01E99EE7-EBB6-448A-8074-54C20C457227}" destId="{94AB32E0-3067-483A-AB4F-576189372BE5}" srcOrd="1" destOrd="0" presId="urn:microsoft.com/office/officeart/2005/8/layout/orgChart1"/>
    <dgm:cxn modelId="{B0E571E8-70E1-4D7D-A634-77ACD2F9E0DA}" type="presParOf" srcId="{7AB90179-1CC4-4C66-AD98-471817E1DB87}" destId="{9F541085-61DB-4F30-B429-0EA959D71A58}" srcOrd="1" destOrd="0" presId="urn:microsoft.com/office/officeart/2005/8/layout/orgChart1"/>
    <dgm:cxn modelId="{F4398339-D3BA-4F10-B41D-5604D93F2F7F}" type="presParOf" srcId="{9F541085-61DB-4F30-B429-0EA959D71A58}" destId="{FA402816-BD80-4153-A98D-78878DEEADD0}" srcOrd="0" destOrd="0" presId="urn:microsoft.com/office/officeart/2005/8/layout/orgChart1"/>
    <dgm:cxn modelId="{4F335A8E-4893-41D3-B327-822F9AB6B3D6}" type="presParOf" srcId="{9F541085-61DB-4F30-B429-0EA959D71A58}" destId="{45035D80-1F41-45E8-8B47-195F7570C4FF}" srcOrd="1" destOrd="0" presId="urn:microsoft.com/office/officeart/2005/8/layout/orgChart1"/>
    <dgm:cxn modelId="{2CD120C5-D996-4BA0-BBC8-7B65DE8E67B8}" type="presParOf" srcId="{45035D80-1F41-45E8-8B47-195F7570C4FF}" destId="{070B4F79-D7F5-4085-B65B-900DF97B75AA}" srcOrd="0" destOrd="0" presId="urn:microsoft.com/office/officeart/2005/8/layout/orgChart1"/>
    <dgm:cxn modelId="{BF6DE6F9-DFBF-4D6F-86A3-944FE78A1135}" type="presParOf" srcId="{070B4F79-D7F5-4085-B65B-900DF97B75AA}" destId="{E3B5A83D-925F-41FD-9E9F-50A04BF36AB2}" srcOrd="0" destOrd="0" presId="urn:microsoft.com/office/officeart/2005/8/layout/orgChart1"/>
    <dgm:cxn modelId="{8CC7BC16-7433-4018-9A10-554C423E79AC}" type="presParOf" srcId="{070B4F79-D7F5-4085-B65B-900DF97B75AA}" destId="{5357E73B-B6EB-4798-A19E-5C7E9698D517}" srcOrd="1" destOrd="0" presId="urn:microsoft.com/office/officeart/2005/8/layout/orgChart1"/>
    <dgm:cxn modelId="{ABE9D70D-97DB-40A6-9A3D-8CB9502F135C}" type="presParOf" srcId="{45035D80-1F41-45E8-8B47-195F7570C4FF}" destId="{09967D19-8C85-4082-A856-8011C63558C8}" srcOrd="1" destOrd="0" presId="urn:microsoft.com/office/officeart/2005/8/layout/orgChart1"/>
    <dgm:cxn modelId="{72068CE8-DA9E-45E5-AF1D-A442664D1BB5}" type="presParOf" srcId="{09967D19-8C85-4082-A856-8011C63558C8}" destId="{AD3733B5-48C0-4AD1-99D6-82829341259B}" srcOrd="0" destOrd="0" presId="urn:microsoft.com/office/officeart/2005/8/layout/orgChart1"/>
    <dgm:cxn modelId="{0DEAD898-3B57-4C09-AD81-67998E07B665}" type="presParOf" srcId="{09967D19-8C85-4082-A856-8011C63558C8}" destId="{20737890-2706-476C-BF24-35055BAC872E}" srcOrd="1" destOrd="0" presId="urn:microsoft.com/office/officeart/2005/8/layout/orgChart1"/>
    <dgm:cxn modelId="{23DEF97D-7BB5-49D4-912E-2938288BE5BD}" type="presParOf" srcId="{20737890-2706-476C-BF24-35055BAC872E}" destId="{BF20477C-6F88-4171-A5EA-82FC21BE8860}" srcOrd="0" destOrd="0" presId="urn:microsoft.com/office/officeart/2005/8/layout/orgChart1"/>
    <dgm:cxn modelId="{AFD8DEB4-DE1E-4A20-814C-C14A538B7325}" type="presParOf" srcId="{BF20477C-6F88-4171-A5EA-82FC21BE8860}" destId="{62F83CA6-5D7F-4C8C-96EC-A01C5E76B35C}" srcOrd="0" destOrd="0" presId="urn:microsoft.com/office/officeart/2005/8/layout/orgChart1"/>
    <dgm:cxn modelId="{5F43EF0C-9334-4F4A-8A5F-42E5C8641523}" type="presParOf" srcId="{BF20477C-6F88-4171-A5EA-82FC21BE8860}" destId="{228C248C-E407-48FD-9FDA-A62946A8675A}" srcOrd="1" destOrd="0" presId="urn:microsoft.com/office/officeart/2005/8/layout/orgChart1"/>
    <dgm:cxn modelId="{ACB71465-D3AA-47E3-9089-359E90629FAC}" type="presParOf" srcId="{20737890-2706-476C-BF24-35055BAC872E}" destId="{506CA0A5-36AF-493D-96E9-96C04363FB95}" srcOrd="1" destOrd="0" presId="urn:microsoft.com/office/officeart/2005/8/layout/orgChart1"/>
    <dgm:cxn modelId="{A4A233A1-1E70-4EC7-B908-E51F58B8DE9F}" type="presParOf" srcId="{20737890-2706-476C-BF24-35055BAC872E}" destId="{A287F6C0-8FEC-4BB4-858F-525BE9543B79}" srcOrd="2" destOrd="0" presId="urn:microsoft.com/office/officeart/2005/8/layout/orgChart1"/>
    <dgm:cxn modelId="{2684727A-78CD-4F9B-952A-AE5647F3A235}" type="presParOf" srcId="{09967D19-8C85-4082-A856-8011C63558C8}" destId="{B2247C3F-2F34-4264-A3E9-0A8CE85501A5}" srcOrd="2" destOrd="0" presId="urn:microsoft.com/office/officeart/2005/8/layout/orgChart1"/>
    <dgm:cxn modelId="{B122C27C-7FBB-486F-9A8A-43F531BA6443}" type="presParOf" srcId="{09967D19-8C85-4082-A856-8011C63558C8}" destId="{6907CFDF-1387-4989-B71C-4883F88D3139}" srcOrd="3" destOrd="0" presId="urn:microsoft.com/office/officeart/2005/8/layout/orgChart1"/>
    <dgm:cxn modelId="{FF12D66E-5C18-43B4-BF1A-794A95687ABA}" type="presParOf" srcId="{6907CFDF-1387-4989-B71C-4883F88D3139}" destId="{D127B930-6340-4015-8DB0-2D206F96A687}" srcOrd="0" destOrd="0" presId="urn:microsoft.com/office/officeart/2005/8/layout/orgChart1"/>
    <dgm:cxn modelId="{56B003A7-E0E8-420B-92BF-F43F05C8A772}" type="presParOf" srcId="{D127B930-6340-4015-8DB0-2D206F96A687}" destId="{72FA0B1A-1361-44DF-9B47-04F7CBB7E543}" srcOrd="0" destOrd="0" presId="urn:microsoft.com/office/officeart/2005/8/layout/orgChart1"/>
    <dgm:cxn modelId="{FBBCA71B-1811-491D-8639-68D4F1E1E32F}" type="presParOf" srcId="{D127B930-6340-4015-8DB0-2D206F96A687}" destId="{1DE1CBF2-7428-4F23-A338-D5A22DBB3880}" srcOrd="1" destOrd="0" presId="urn:microsoft.com/office/officeart/2005/8/layout/orgChart1"/>
    <dgm:cxn modelId="{B28D4010-D5BC-47FF-B163-0EF9AD2D517E}" type="presParOf" srcId="{6907CFDF-1387-4989-B71C-4883F88D3139}" destId="{F6D46731-C85C-42A5-A43E-95E2AA135370}" srcOrd="1" destOrd="0" presId="urn:microsoft.com/office/officeart/2005/8/layout/orgChart1"/>
    <dgm:cxn modelId="{BFAC9E08-7698-4F14-BC5B-B6834DCEB6FF}" type="presParOf" srcId="{6907CFDF-1387-4989-B71C-4883F88D3139}" destId="{236B2F8E-35C0-4690-864B-BD4F4D1B92F0}" srcOrd="2" destOrd="0" presId="urn:microsoft.com/office/officeart/2005/8/layout/orgChart1"/>
    <dgm:cxn modelId="{4CCA9E7B-057B-4ED4-B6DB-384982429335}" type="presParOf" srcId="{45035D80-1F41-45E8-8B47-195F7570C4FF}" destId="{3415BD1E-AA90-4721-995D-51B2F12F3FB3}" srcOrd="2" destOrd="0" presId="urn:microsoft.com/office/officeart/2005/8/layout/orgChart1"/>
    <dgm:cxn modelId="{FC91557E-46C1-4762-802B-228805D7C443}" type="presParOf" srcId="{9F541085-61DB-4F30-B429-0EA959D71A58}" destId="{66F69763-45AE-41CA-B9D9-3B190E547560}" srcOrd="2" destOrd="0" presId="urn:microsoft.com/office/officeart/2005/8/layout/orgChart1"/>
    <dgm:cxn modelId="{DFD8675F-91D2-4CC3-AAED-24D164603E13}" type="presParOf" srcId="{9F541085-61DB-4F30-B429-0EA959D71A58}" destId="{51F61F99-6DD0-430D-AD16-B096D9A451FA}" srcOrd="3" destOrd="0" presId="urn:microsoft.com/office/officeart/2005/8/layout/orgChart1"/>
    <dgm:cxn modelId="{BAB2613E-8E42-4641-AEA0-C98F387BF2B1}" type="presParOf" srcId="{51F61F99-6DD0-430D-AD16-B096D9A451FA}" destId="{842342B0-8A94-40E7-A468-C07CCBBDAAE9}" srcOrd="0" destOrd="0" presId="urn:microsoft.com/office/officeart/2005/8/layout/orgChart1"/>
    <dgm:cxn modelId="{0CE7AAB7-B79A-476C-AA07-9D1D57A64CE4}" type="presParOf" srcId="{842342B0-8A94-40E7-A468-C07CCBBDAAE9}" destId="{9E0C52FE-E437-4B29-911D-D6E39A5A8BD9}" srcOrd="0" destOrd="0" presId="urn:microsoft.com/office/officeart/2005/8/layout/orgChart1"/>
    <dgm:cxn modelId="{21E194B5-4C2C-4F4C-8FAB-D11993DBE02E}" type="presParOf" srcId="{842342B0-8A94-40E7-A468-C07CCBBDAAE9}" destId="{74A33200-DBA1-490C-97AD-F2B39F6C1AFA}" srcOrd="1" destOrd="0" presId="urn:microsoft.com/office/officeart/2005/8/layout/orgChart1"/>
    <dgm:cxn modelId="{9EF55A18-B5D9-4A5B-A34D-259AC510C301}" type="presParOf" srcId="{51F61F99-6DD0-430D-AD16-B096D9A451FA}" destId="{9D075BA7-78D9-4D06-B818-7534CF33E27C}" srcOrd="1" destOrd="0" presId="urn:microsoft.com/office/officeart/2005/8/layout/orgChart1"/>
    <dgm:cxn modelId="{4E5D5AAB-9629-4892-8F2F-A49083F38CC3}" type="presParOf" srcId="{9D075BA7-78D9-4D06-B818-7534CF33E27C}" destId="{AFEDB11E-32B8-4B3C-8D60-5B9FE27B6D05}" srcOrd="0" destOrd="0" presId="urn:microsoft.com/office/officeart/2005/8/layout/orgChart1"/>
    <dgm:cxn modelId="{E979E46E-EE0E-43AA-B683-BC2A8AD22CAE}" type="presParOf" srcId="{9D075BA7-78D9-4D06-B818-7534CF33E27C}" destId="{4F7F0018-2D92-40BB-8ACF-5225FD4269B8}" srcOrd="1" destOrd="0" presId="urn:microsoft.com/office/officeart/2005/8/layout/orgChart1"/>
    <dgm:cxn modelId="{EEFF9C4F-6067-49C9-833A-1EED405CBE75}" type="presParOf" srcId="{4F7F0018-2D92-40BB-8ACF-5225FD4269B8}" destId="{FB017CE1-37A5-476F-A5B5-435D1D70AB8A}" srcOrd="0" destOrd="0" presId="urn:microsoft.com/office/officeart/2005/8/layout/orgChart1"/>
    <dgm:cxn modelId="{088D93DB-B037-4090-82F3-A580B2FC12F9}" type="presParOf" srcId="{FB017CE1-37A5-476F-A5B5-435D1D70AB8A}" destId="{1575F947-7CCB-4FC4-B7CA-461CF63DDCA4}" srcOrd="0" destOrd="0" presId="urn:microsoft.com/office/officeart/2005/8/layout/orgChart1"/>
    <dgm:cxn modelId="{73240E19-3148-4753-853A-9BC899B853C4}" type="presParOf" srcId="{FB017CE1-37A5-476F-A5B5-435D1D70AB8A}" destId="{4A2C4040-2D49-4764-A9E9-44CCA4F0C52C}" srcOrd="1" destOrd="0" presId="urn:microsoft.com/office/officeart/2005/8/layout/orgChart1"/>
    <dgm:cxn modelId="{E53C6E3D-0B84-424F-AC17-CBBDB5558398}" type="presParOf" srcId="{4F7F0018-2D92-40BB-8ACF-5225FD4269B8}" destId="{D8AF3983-2DA5-40AB-96C2-DDFAA7FC110B}" srcOrd="1" destOrd="0" presId="urn:microsoft.com/office/officeart/2005/8/layout/orgChart1"/>
    <dgm:cxn modelId="{1FDE58BE-65A1-4CC8-B65E-CB5B150339EA}" type="presParOf" srcId="{4F7F0018-2D92-40BB-8ACF-5225FD4269B8}" destId="{02306DF5-A8FB-45E3-B393-DBE7760C8AA3}" srcOrd="2" destOrd="0" presId="urn:microsoft.com/office/officeart/2005/8/layout/orgChart1"/>
    <dgm:cxn modelId="{FEDE605F-E883-49E1-AB41-1A3C0EA24BB6}" type="presParOf" srcId="{9D075BA7-78D9-4D06-B818-7534CF33E27C}" destId="{FE54A4C1-40FC-41BE-AA04-0A723FBAFF1A}" srcOrd="2" destOrd="0" presId="urn:microsoft.com/office/officeart/2005/8/layout/orgChart1"/>
    <dgm:cxn modelId="{2E9709A7-52BF-4EE0-97C7-ABC548CB00D2}" type="presParOf" srcId="{9D075BA7-78D9-4D06-B818-7534CF33E27C}" destId="{5ACA9EA7-8B90-4518-989B-E681A7B7F1CC}" srcOrd="3" destOrd="0" presId="urn:microsoft.com/office/officeart/2005/8/layout/orgChart1"/>
    <dgm:cxn modelId="{7252B041-22E3-4DD4-B5B2-80F1AFE9B932}" type="presParOf" srcId="{5ACA9EA7-8B90-4518-989B-E681A7B7F1CC}" destId="{3925850E-BD1A-41A7-BD8D-C642BDC17B00}" srcOrd="0" destOrd="0" presId="urn:microsoft.com/office/officeart/2005/8/layout/orgChart1"/>
    <dgm:cxn modelId="{92580CCB-710D-41EC-B5C3-E0912FE22C8C}" type="presParOf" srcId="{3925850E-BD1A-41A7-BD8D-C642BDC17B00}" destId="{366C62AD-A11C-4CE7-BC83-C61177F7DA21}" srcOrd="0" destOrd="0" presId="urn:microsoft.com/office/officeart/2005/8/layout/orgChart1"/>
    <dgm:cxn modelId="{F5C951D3-2859-4AE4-A3B7-79E22DE01EBB}" type="presParOf" srcId="{3925850E-BD1A-41A7-BD8D-C642BDC17B00}" destId="{9FCE8D4D-2FF0-4243-9A0B-32DE95616C6E}" srcOrd="1" destOrd="0" presId="urn:microsoft.com/office/officeart/2005/8/layout/orgChart1"/>
    <dgm:cxn modelId="{3FCB902C-F3BF-4BEE-9276-5A478457C140}" type="presParOf" srcId="{5ACA9EA7-8B90-4518-989B-E681A7B7F1CC}" destId="{A9A355A2-1B45-4281-89B5-D2D0FFB9B28D}" srcOrd="1" destOrd="0" presId="urn:microsoft.com/office/officeart/2005/8/layout/orgChart1"/>
    <dgm:cxn modelId="{11D87295-D3A3-471C-A08D-67BD8BD79BA2}" type="presParOf" srcId="{5ACA9EA7-8B90-4518-989B-E681A7B7F1CC}" destId="{51C1646F-0DDD-437C-90E3-B9F3A95CAB1F}" srcOrd="2" destOrd="0" presId="urn:microsoft.com/office/officeart/2005/8/layout/orgChart1"/>
    <dgm:cxn modelId="{3486B98E-60E1-4E25-8643-576CFD9031EF}" type="presParOf" srcId="{51F61F99-6DD0-430D-AD16-B096D9A451FA}" destId="{28370B56-4925-46A6-8E93-7A58B8334FB2}" srcOrd="2" destOrd="0" presId="urn:microsoft.com/office/officeart/2005/8/layout/orgChart1"/>
    <dgm:cxn modelId="{3F3CB2C3-4C5C-4A5F-B49E-5956DB20E2C5}" type="presParOf" srcId="{7AB90179-1CC4-4C66-AD98-471817E1DB87}" destId="{4B8D571C-F1D6-45DA-A18E-E8C34976AA8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54A4C1-40FC-41BE-AA04-0A723FBAFF1A}">
      <dsp:nvSpPr>
        <dsp:cNvPr id="0" name=""/>
        <dsp:cNvSpPr/>
      </dsp:nvSpPr>
      <dsp:spPr>
        <a:xfrm>
          <a:off x="2957238" y="2317494"/>
          <a:ext cx="287022" cy="22387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38775"/>
              </a:lnTo>
              <a:lnTo>
                <a:pt x="287022" y="2238775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EDB11E-32B8-4B3C-8D60-5B9FE27B6D05}">
      <dsp:nvSpPr>
        <dsp:cNvPr id="0" name=""/>
        <dsp:cNvSpPr/>
      </dsp:nvSpPr>
      <dsp:spPr>
        <a:xfrm>
          <a:off x="2957238" y="2317494"/>
          <a:ext cx="287022" cy="8802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80202"/>
              </a:lnTo>
              <a:lnTo>
                <a:pt x="287022" y="88020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F69763-45AE-41CA-B9D9-3B190E547560}">
      <dsp:nvSpPr>
        <dsp:cNvPr id="0" name=""/>
        <dsp:cNvSpPr/>
      </dsp:nvSpPr>
      <dsp:spPr>
        <a:xfrm>
          <a:off x="2564974" y="958921"/>
          <a:ext cx="1157657" cy="4018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0915"/>
              </a:lnTo>
              <a:lnTo>
                <a:pt x="1157657" y="200915"/>
              </a:lnTo>
              <a:lnTo>
                <a:pt x="1157657" y="401831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247C3F-2F34-4264-A3E9-0A8CE85501A5}">
      <dsp:nvSpPr>
        <dsp:cNvPr id="0" name=""/>
        <dsp:cNvSpPr/>
      </dsp:nvSpPr>
      <dsp:spPr>
        <a:xfrm>
          <a:off x="641923" y="2317494"/>
          <a:ext cx="287022" cy="22387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38775"/>
              </a:lnTo>
              <a:lnTo>
                <a:pt x="287022" y="2238775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3733B5-48C0-4AD1-99D6-82829341259B}">
      <dsp:nvSpPr>
        <dsp:cNvPr id="0" name=""/>
        <dsp:cNvSpPr/>
      </dsp:nvSpPr>
      <dsp:spPr>
        <a:xfrm>
          <a:off x="641923" y="2317494"/>
          <a:ext cx="287022" cy="8802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80202"/>
              </a:lnTo>
              <a:lnTo>
                <a:pt x="287022" y="880202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402816-BD80-4153-A98D-78878DEEADD0}">
      <dsp:nvSpPr>
        <dsp:cNvPr id="0" name=""/>
        <dsp:cNvSpPr/>
      </dsp:nvSpPr>
      <dsp:spPr>
        <a:xfrm>
          <a:off x="1407317" y="958921"/>
          <a:ext cx="1157657" cy="401831"/>
        </a:xfrm>
        <a:custGeom>
          <a:avLst/>
          <a:gdLst/>
          <a:ahLst/>
          <a:cxnLst/>
          <a:rect l="0" t="0" r="0" b="0"/>
          <a:pathLst>
            <a:path>
              <a:moveTo>
                <a:pt x="1157657" y="0"/>
              </a:moveTo>
              <a:lnTo>
                <a:pt x="1157657" y="200915"/>
              </a:lnTo>
              <a:lnTo>
                <a:pt x="0" y="200915"/>
              </a:lnTo>
              <a:lnTo>
                <a:pt x="0" y="401831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60015A-51EE-444C-88EB-C72F56D31506}">
      <dsp:nvSpPr>
        <dsp:cNvPr id="0" name=""/>
        <dsp:cNvSpPr/>
      </dsp:nvSpPr>
      <dsp:spPr>
        <a:xfrm>
          <a:off x="1608232" y="2179"/>
          <a:ext cx="1913483" cy="956741"/>
        </a:xfrm>
        <a:prstGeom prst="rect">
          <a:avLst/>
        </a:prstGeom>
        <a:solidFill>
          <a:srgbClr val="FFFF00"/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>
              <a:solidFill>
                <a:srgbClr val="002060"/>
              </a:solidFill>
            </a:rPr>
            <a:t>More events or higher values of an outcome</a:t>
          </a:r>
        </a:p>
      </dsp:txBody>
      <dsp:txXfrm>
        <a:off x="1608232" y="2179"/>
        <a:ext cx="1913483" cy="956741"/>
      </dsp:txXfrm>
    </dsp:sp>
    <dsp:sp modelId="{E3B5A83D-925F-41FD-9E9F-50A04BF36AB2}">
      <dsp:nvSpPr>
        <dsp:cNvPr id="0" name=""/>
        <dsp:cNvSpPr/>
      </dsp:nvSpPr>
      <dsp:spPr>
        <a:xfrm>
          <a:off x="450575" y="1360752"/>
          <a:ext cx="1913483" cy="956741"/>
        </a:xfrm>
        <a:prstGeom prst="rect">
          <a:avLst/>
        </a:prstGeom>
        <a:solidFill>
          <a:schemeClr val="accent6">
            <a:lumMod val="5000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Better for participants</a:t>
          </a:r>
        </a:p>
      </dsp:txBody>
      <dsp:txXfrm>
        <a:off x="450575" y="1360752"/>
        <a:ext cx="1913483" cy="956741"/>
      </dsp:txXfrm>
    </dsp:sp>
    <dsp:sp modelId="{62F83CA6-5D7F-4C8C-96EC-A01C5E76B35C}">
      <dsp:nvSpPr>
        <dsp:cNvPr id="0" name=""/>
        <dsp:cNvSpPr/>
      </dsp:nvSpPr>
      <dsp:spPr>
        <a:xfrm>
          <a:off x="928946" y="2719325"/>
          <a:ext cx="1913483" cy="956741"/>
        </a:xfrm>
        <a:prstGeom prst="rect">
          <a:avLst/>
        </a:prstGeom>
        <a:solidFill>
          <a:schemeClr val="accent6">
            <a:lumMod val="5000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>
              <a:solidFill>
                <a:srgbClr val="FFFF00"/>
              </a:solidFill>
            </a:rPr>
            <a:t>'Favours intervention'</a:t>
          </a:r>
          <a:r>
            <a:rPr lang="en-GB" sz="1600" kern="1200"/>
            <a:t> is on the </a:t>
          </a:r>
          <a:r>
            <a:rPr lang="en-GB" sz="1600" u="sng" kern="1200"/>
            <a:t>right</a:t>
          </a:r>
          <a:r>
            <a:rPr lang="en-GB" sz="1600" kern="1200"/>
            <a:t> of line of no effect</a:t>
          </a:r>
        </a:p>
      </dsp:txBody>
      <dsp:txXfrm>
        <a:off x="928946" y="2719325"/>
        <a:ext cx="1913483" cy="956741"/>
      </dsp:txXfrm>
    </dsp:sp>
    <dsp:sp modelId="{72FA0B1A-1361-44DF-9B47-04F7CBB7E543}">
      <dsp:nvSpPr>
        <dsp:cNvPr id="0" name=""/>
        <dsp:cNvSpPr/>
      </dsp:nvSpPr>
      <dsp:spPr>
        <a:xfrm>
          <a:off x="928946" y="4077898"/>
          <a:ext cx="1913483" cy="956741"/>
        </a:xfrm>
        <a:prstGeom prst="rect">
          <a:avLst/>
        </a:prstGeom>
        <a:solidFill>
          <a:schemeClr val="accent6">
            <a:lumMod val="5000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>
              <a:solidFill>
                <a:srgbClr val="FFFF00"/>
              </a:solidFill>
            </a:rPr>
            <a:t>'Favours comparator'</a:t>
          </a:r>
          <a:r>
            <a:rPr lang="en-GB" sz="1600" kern="1200"/>
            <a:t> is on the </a:t>
          </a:r>
          <a:r>
            <a:rPr lang="en-GB" sz="1600" u="sng" kern="1200"/>
            <a:t>left</a:t>
          </a:r>
          <a:r>
            <a:rPr lang="en-GB" sz="1600" kern="1200"/>
            <a:t> of line of no effect</a:t>
          </a:r>
        </a:p>
      </dsp:txBody>
      <dsp:txXfrm>
        <a:off x="928946" y="4077898"/>
        <a:ext cx="1913483" cy="956741"/>
      </dsp:txXfrm>
    </dsp:sp>
    <dsp:sp modelId="{9E0C52FE-E437-4B29-911D-D6E39A5A8BD9}">
      <dsp:nvSpPr>
        <dsp:cNvPr id="0" name=""/>
        <dsp:cNvSpPr/>
      </dsp:nvSpPr>
      <dsp:spPr>
        <a:xfrm>
          <a:off x="2765890" y="1360752"/>
          <a:ext cx="1913483" cy="956741"/>
        </a:xfrm>
        <a:prstGeom prst="rect">
          <a:avLst/>
        </a:prstGeom>
        <a:solidFill>
          <a:srgbClr val="C00000"/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Worse for participants</a:t>
          </a:r>
        </a:p>
      </dsp:txBody>
      <dsp:txXfrm>
        <a:off x="2765890" y="1360752"/>
        <a:ext cx="1913483" cy="956741"/>
      </dsp:txXfrm>
    </dsp:sp>
    <dsp:sp modelId="{1575F947-7CCB-4FC4-B7CA-461CF63DDCA4}">
      <dsp:nvSpPr>
        <dsp:cNvPr id="0" name=""/>
        <dsp:cNvSpPr/>
      </dsp:nvSpPr>
      <dsp:spPr>
        <a:xfrm>
          <a:off x="3244261" y="2719325"/>
          <a:ext cx="1913483" cy="956741"/>
        </a:xfrm>
        <a:prstGeom prst="rect">
          <a:avLst/>
        </a:prstGeom>
        <a:solidFill>
          <a:srgbClr val="C00000"/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>
              <a:solidFill>
                <a:srgbClr val="FFFF00"/>
              </a:solidFill>
            </a:rPr>
            <a:t>'Favours intervention'</a:t>
          </a:r>
          <a:r>
            <a:rPr lang="en-GB" sz="1600" kern="1200"/>
            <a:t> is on the </a:t>
          </a:r>
          <a:r>
            <a:rPr lang="en-GB" sz="1600" u="sng" kern="1200"/>
            <a:t>left</a:t>
          </a:r>
          <a:r>
            <a:rPr lang="en-GB" sz="1600" kern="1200"/>
            <a:t> of line of no effect</a:t>
          </a:r>
        </a:p>
      </dsp:txBody>
      <dsp:txXfrm>
        <a:off x="3244261" y="2719325"/>
        <a:ext cx="1913483" cy="956741"/>
      </dsp:txXfrm>
    </dsp:sp>
    <dsp:sp modelId="{366C62AD-A11C-4CE7-BC83-C61177F7DA21}">
      <dsp:nvSpPr>
        <dsp:cNvPr id="0" name=""/>
        <dsp:cNvSpPr/>
      </dsp:nvSpPr>
      <dsp:spPr>
        <a:xfrm>
          <a:off x="3244261" y="4077898"/>
          <a:ext cx="1913483" cy="956741"/>
        </a:xfrm>
        <a:prstGeom prst="rect">
          <a:avLst/>
        </a:prstGeom>
        <a:solidFill>
          <a:srgbClr val="C00000"/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>
              <a:solidFill>
                <a:srgbClr val="FFFF00"/>
              </a:solidFill>
            </a:rPr>
            <a:t>'Favours comparator'</a:t>
          </a:r>
          <a:r>
            <a:rPr lang="en-GB" sz="1600" kern="1200"/>
            <a:t> is on the </a:t>
          </a:r>
          <a:r>
            <a:rPr lang="en-GB" sz="1600" u="sng" kern="1200"/>
            <a:t>right</a:t>
          </a:r>
          <a:r>
            <a:rPr lang="en-GB" sz="1600" kern="1200"/>
            <a:t> of line of no effect</a:t>
          </a:r>
        </a:p>
      </dsp:txBody>
      <dsp:txXfrm>
        <a:off x="3244261" y="4077898"/>
        <a:ext cx="1913483" cy="95674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2024-06-01T06:24:00Z</dcterms:created>
  <dcterms:modified xsi:type="dcterms:W3CDTF">2024-06-01T06:25:00Z</dcterms:modified>
</cp:coreProperties>
</file>